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预 备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党 员</w:t>
      </w: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 xml:space="preserve"> 转 正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经党组织初步讨论，刘茜琳等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118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名同志拟由中共预备党员转为中共正式党员，现予公示： </w:t>
      </w:r>
    </w:p>
    <w:tbl>
      <w:tblPr>
        <w:tblStyle w:val="3"/>
        <w:tblW w:w="10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720"/>
        <w:gridCol w:w="1571"/>
        <w:gridCol w:w="735"/>
        <w:gridCol w:w="1455"/>
        <w:gridCol w:w="843"/>
        <w:gridCol w:w="1701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刘茜琳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刘立鸣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王正江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王柳佳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湖南祁东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傲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  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2000年07月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湖南张家界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彭如婕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谢屯真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陈昫杲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张滨权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2000年04月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湖南澧县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徐文龙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2000年09月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18电气五班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付建兴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2000年09月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四川岳池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18电气五班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李昕霖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18电气五班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唐艺帆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2001年09月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烽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2001年05月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彭怀伟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王思睿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湖南安乡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2002年01月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陈浩铭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广东罗定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党建会第一副书记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龚慧芳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2001年03月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2001年05月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肯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2002年01月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19电气五班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甘佳宇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江西丰城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19电气五班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炼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19电气五班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李星洲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2000年05月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河北唐山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梁广升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广东高州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翔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湖南宁远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蔡仕云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江西九江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邓一龙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周弘扬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2000年09月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瞿君洁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2000年09月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组宣委员、文体委员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湖南宁乡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河北唐山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邹思捷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1999年05月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吴楚雄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2000年05月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1999年05月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辽宁葫芦岛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颖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2001年04月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湖南耒阳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18自动化四班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黄明昭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2000年07月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18机器人一班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江苏淮安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18机器人一班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聂嘉骏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18机器人一班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18机器人二班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1999年03月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海南儋州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18机器人二班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黄程熙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2000年07月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18机器人二班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肖允淑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湖南浏阳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19自动化一班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21级养成辅导员、团支书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赵千诚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2001年07月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河南郏县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19自动化一班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易湘龙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湖南隆回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19自动化一班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班长、21级养成辅导员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蔡谭润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19自动化二班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玲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2001年07月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19自动化二班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琴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19自动化二班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李欣欣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2001年09月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湖南邵东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19自动化二班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贺昌鹏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19自动化三班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校宿委会办公室主任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唐竞力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湖南祁阳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19自动化三班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余奕财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1999年03月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广东揭阳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19自动化四班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磊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2001年08月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河北枣强县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19自动化四班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1999年05月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四川资阳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19自动化四班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21级养成辅导员、心理委员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19自动化四班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宁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河北承德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19机器人一班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19机器人一班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曾江兵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2001年09月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19机器人一班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陈靖昱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2001年07月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19机器人一班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郭宝龙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安徽阜阳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19机器人二班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张法凯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19机器人二班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院党建会第二副书记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郭晓凤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2000年09月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湖南醴陵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19机器人二班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于晨溪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2000年03月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山西大同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腾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湖南邵东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毅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山西闻喜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湖南耒阳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体育委员、宣传委员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哲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2000年05月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陕西榆林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何俊锋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韦星语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2002年01月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广西钦州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贺学文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赵德润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2001年07月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吉林松原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奥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2001年05月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吴志良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2000年09月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广东韶关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21级养成辅导员、心理委员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葛育文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李文韬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2001年07月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彭怡莲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2002年02月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河北定州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21级助班、科技委员、寝室长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蕊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2001年07月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院团委第一副书记、年级长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寝室长、党小组组长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创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2001年09月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张栋文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湖南东安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19电子一班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杨云慧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2001年05月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18通信一班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组宣委员、文体委员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陈甲杰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2001年04月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湖南祁东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18通信二班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成思雨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18通信二班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河南驻马店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18通信二班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杨润泽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2001年07月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黑龙江大庆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18通信二班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湖南涟源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18通信三班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欧阳润宏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2001年05月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18通信三班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文体委员、组宣委员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杨智玮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1999年08月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18通信三班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潘印宾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安徽安庆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龚靖雄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云南曲靖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2001年07月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河南新乡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院学生科协技术协会副主席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靖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娜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19通信一班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黄晶晶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院党建会第二副书记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浩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河南西华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21级养成辅导员、助班负责人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张知焯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徐若楠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2001年05月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院团委第二副书记、学习委员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折俊杰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2002年01月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甘肃文县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19通信二班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院团委第二副书记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王禹童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2001年08月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张雨蝶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刘博翔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2001年05月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河南新乡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19通信三班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姜金美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1997年09月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湖南汨罗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19电气工程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戴长城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1995年06月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19电气工程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 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19电气工程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刘树立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河南漯河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19控制科学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与工程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侣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1996年04月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贵州毕节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19控制科学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与工程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1996年11月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19电气工程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20级养成辅导员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张文港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1997年02月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19电气工程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王易华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1997年01月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19电气工程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2022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5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2022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26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eastAsia="zh-CN"/>
        </w:rPr>
        <w:t>江献书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24"/>
        </w:rPr>
        <w:t>受理地点：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eastAsia="zh-CN"/>
        </w:rPr>
        <w:t>信息楼303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，</w:t>
      </w:r>
      <w:r>
        <w:rPr>
          <w:rFonts w:hint="eastAsia" w:ascii="华文楷体" w:hAnsi="华文楷体" w:eastAsia="华文楷体" w:cs="华文楷体"/>
          <w:sz w:val="24"/>
          <w:szCs w:val="24"/>
        </w:rPr>
        <w:t>受理电话：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eastAsia="zh-CN"/>
        </w:rPr>
        <w:t>13875244205，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szCs w:val="24"/>
        </w:rPr>
        <w:t>E-mail：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>188464179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eastAsia="zh-CN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信息与电气工程学院</w:t>
      </w:r>
      <w:r>
        <w:rPr>
          <w:rFonts w:hint="eastAsia" w:ascii="华文楷体" w:hAnsi="华文楷体" w:eastAsia="华文楷体" w:cs="华文楷体"/>
          <w:sz w:val="24"/>
          <w:szCs w:val="24"/>
        </w:rPr>
        <w:t>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2022</w:t>
      </w:r>
      <w:r>
        <w:rPr>
          <w:rFonts w:hint="eastAsia" w:ascii="华文楷体" w:hAnsi="华文楷体" w:eastAsia="华文楷体" w:cs="华文楷体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20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firstLine="482" w:firstLineChars="200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sectPr>
          <w:pgSz w:w="11906" w:h="16838"/>
          <w:pgMar w:top="1304" w:right="1800" w:bottom="1304" w:left="164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JlOTFkNzhlOTBlNzk2YTYyYTM1OGZkZDBkYjgifQ=="/>
  </w:docVars>
  <w:rsids>
    <w:rsidRoot w:val="00000000"/>
    <w:rsid w:val="03F71BD4"/>
    <w:rsid w:val="10635754"/>
    <w:rsid w:val="5D962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3131</Words>
  <Characters>3818</Characters>
  <Lines>0</Lines>
  <Paragraphs>0</Paragraphs>
  <TotalTime>4</TotalTime>
  <ScaleCrop>false</ScaleCrop>
  <LinksUpToDate>false</LinksUpToDate>
  <CharactersWithSpaces>3987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2022-05-19T05:12:00Z</dcterms:created>
  <dc:creator>焉非</dc:creator>
  <cp:lastModifiedBy>钱宁</cp:lastModifiedBy>
  <dcterms:modified xsi:type="dcterms:W3CDTF">2022-05-20T01:05:34Z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F76A7E713EEFD12334E78662E9C2115F</vt:lpwstr>
  </property>
</Properties>
</file>